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21D" w:rsidRPr="00381CD4" w:rsidRDefault="008B421D" w:rsidP="008B421D">
      <w:pPr>
        <w:widowControl/>
        <w:rPr>
          <w:rFonts w:ascii="標楷體" w:eastAsia="標楷體" w:hAnsi="標楷體" w:cs="Times New Roman"/>
          <w:bCs/>
          <w:sz w:val="32"/>
          <w:szCs w:val="32"/>
        </w:rPr>
      </w:pPr>
      <w:r w:rsidRPr="00381CD4">
        <w:rPr>
          <w:rFonts w:ascii="標楷體" w:eastAsia="標楷體" w:hAnsi="標楷體" w:hint="eastAsia"/>
          <w:b/>
          <w:sz w:val="36"/>
          <w:szCs w:val="36"/>
        </w:rPr>
        <w:t>附件4</w:t>
      </w:r>
      <w:r w:rsidRPr="00381CD4">
        <w:rPr>
          <w:rFonts w:ascii="新細明體" w:eastAsia="新細明體" w:hAnsi="新細明體" w:cs="Times New Roman" w:hint="eastAsia"/>
          <w:bCs/>
          <w:sz w:val="32"/>
          <w:szCs w:val="32"/>
        </w:rPr>
        <w:t>：</w:t>
      </w:r>
    </w:p>
    <w:p w:rsidR="008B421D" w:rsidRPr="00381CD4" w:rsidRDefault="008B421D" w:rsidP="008B421D">
      <w:pPr>
        <w:widowControl/>
        <w:jc w:val="center"/>
        <w:rPr>
          <w:rFonts w:ascii="標楷體" w:eastAsia="標楷體" w:hAnsi="標楷體"/>
          <w:b/>
          <w:sz w:val="30"/>
          <w:szCs w:val="30"/>
          <w:u w:val="single"/>
        </w:rPr>
      </w:pPr>
      <w:r w:rsidRPr="00381CD4">
        <w:rPr>
          <w:rFonts w:ascii="標楷體" w:eastAsia="標楷體" w:hAnsi="標楷體" w:cs="Times New Roman" w:hint="eastAsia"/>
          <w:bCs/>
          <w:sz w:val="30"/>
          <w:szCs w:val="30"/>
        </w:rPr>
        <w:t>屏東縣立光春國中飛夢林學園112年</w:t>
      </w:r>
      <w:r w:rsidR="00F84DA8">
        <w:rPr>
          <w:rFonts w:ascii="標楷體" w:eastAsia="標楷體" w:hAnsi="標楷體" w:cs="Times New Roman" w:hint="eastAsia"/>
          <w:bCs/>
          <w:sz w:val="30"/>
          <w:szCs w:val="30"/>
        </w:rPr>
        <w:t>第四</w:t>
      </w:r>
      <w:bookmarkStart w:id="0" w:name="_GoBack"/>
      <w:bookmarkEnd w:id="0"/>
      <w:r w:rsidRPr="00736E8A">
        <w:rPr>
          <w:rFonts w:ascii="標楷體" w:eastAsia="標楷體" w:hAnsi="標楷體" w:cs="Times New Roman" w:hint="eastAsia"/>
          <w:bCs/>
          <w:sz w:val="30"/>
          <w:szCs w:val="30"/>
        </w:rPr>
        <w:t>次</w:t>
      </w:r>
      <w:r w:rsidRPr="00381CD4">
        <w:rPr>
          <w:rFonts w:ascii="標楷體" w:eastAsia="標楷體" w:hAnsi="標楷體" w:cs="Times New Roman" w:hint="eastAsia"/>
          <w:bCs/>
          <w:sz w:val="30"/>
          <w:szCs w:val="30"/>
        </w:rPr>
        <w:t>專業輔導人員甄選</w:t>
      </w:r>
      <w:r w:rsidRPr="00381CD4">
        <w:rPr>
          <w:rFonts w:ascii="標楷體" w:eastAsia="標楷體" w:hAnsi="標楷體" w:cs="Times New Roman" w:hint="eastAsia"/>
          <w:bCs/>
          <w:sz w:val="30"/>
          <w:szCs w:val="30"/>
          <w:u w:val="single"/>
        </w:rPr>
        <w:t>准考證</w:t>
      </w:r>
    </w:p>
    <w:p w:rsidR="008B421D" w:rsidRPr="00381CD4" w:rsidRDefault="008B421D" w:rsidP="008B421D">
      <w:pPr>
        <w:spacing w:line="520" w:lineRule="exact"/>
        <w:ind w:left="221" w:hangingChars="69" w:hanging="221"/>
        <w:jc w:val="center"/>
        <w:rPr>
          <w:rFonts w:ascii="標楷體" w:eastAsia="標楷體" w:hAnsi="標楷體" w:cs="Times New Roman"/>
          <w:bCs/>
          <w:sz w:val="32"/>
          <w:szCs w:val="32"/>
        </w:rPr>
      </w:pPr>
    </w:p>
    <w:tbl>
      <w:tblPr>
        <w:tblW w:w="10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496"/>
        <w:gridCol w:w="911"/>
        <w:gridCol w:w="1767"/>
        <w:gridCol w:w="397"/>
        <w:gridCol w:w="1583"/>
        <w:gridCol w:w="822"/>
        <w:gridCol w:w="2779"/>
      </w:tblGrid>
      <w:tr w:rsidR="008B421D" w:rsidRPr="00381CD4" w:rsidTr="004B5E3B">
        <w:trPr>
          <w:trHeight w:val="1659"/>
        </w:trPr>
        <w:tc>
          <w:tcPr>
            <w:tcW w:w="1964" w:type="dxa"/>
            <w:vAlign w:val="center"/>
          </w:tcPr>
          <w:p w:rsidR="008B421D" w:rsidRPr="00381CD4" w:rsidRDefault="008B421D" w:rsidP="004B5E3B">
            <w:pPr>
              <w:spacing w:line="480" w:lineRule="exact"/>
              <w:ind w:left="801" w:hanging="80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姓  名</w:t>
            </w:r>
          </w:p>
        </w:tc>
        <w:tc>
          <w:tcPr>
            <w:tcW w:w="3174" w:type="dxa"/>
            <w:gridSpan w:val="3"/>
            <w:vAlign w:val="center"/>
          </w:tcPr>
          <w:p w:rsidR="008B421D" w:rsidRPr="00381CD4" w:rsidRDefault="008B421D" w:rsidP="004B5E3B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8B421D" w:rsidRPr="00381CD4" w:rsidRDefault="008B421D" w:rsidP="004B5E3B">
            <w:pPr>
              <w:spacing w:line="480" w:lineRule="exact"/>
              <w:ind w:left="801" w:hanging="909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准考證號碼</w:t>
            </w:r>
          </w:p>
        </w:tc>
        <w:tc>
          <w:tcPr>
            <w:tcW w:w="3600" w:type="dxa"/>
            <w:gridSpan w:val="2"/>
            <w:vAlign w:val="center"/>
          </w:tcPr>
          <w:p w:rsidR="008B421D" w:rsidRPr="00381CD4" w:rsidRDefault="008B421D" w:rsidP="004B5E3B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B421D" w:rsidRPr="00381CD4" w:rsidTr="004B5E3B">
        <w:trPr>
          <w:cantSplit/>
          <w:trHeight w:val="1747"/>
        </w:trPr>
        <w:tc>
          <w:tcPr>
            <w:tcW w:w="2460" w:type="dxa"/>
            <w:gridSpan w:val="2"/>
            <w:vAlign w:val="center"/>
          </w:tcPr>
          <w:p w:rsidR="008B421D" w:rsidRPr="00381CD4" w:rsidRDefault="008B421D" w:rsidP="004B5E3B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報考類別</w:t>
            </w:r>
          </w:p>
        </w:tc>
        <w:tc>
          <w:tcPr>
            <w:tcW w:w="8259" w:type="dxa"/>
            <w:gridSpan w:val="6"/>
            <w:vAlign w:val="center"/>
          </w:tcPr>
          <w:p w:rsidR="008B421D" w:rsidRPr="00381CD4" w:rsidRDefault="008B421D" w:rsidP="004B5E3B">
            <w:pPr>
              <w:spacing w:line="400" w:lineRule="exact"/>
              <w:ind w:firstLineChars="50" w:firstLine="1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Tahoma" w:cs="Tahoma" w:hint="eastAsia"/>
                <w:sz w:val="28"/>
              </w:rPr>
              <w:t>專業輔導人員</w:t>
            </w:r>
          </w:p>
        </w:tc>
      </w:tr>
      <w:tr w:rsidR="008B421D" w:rsidRPr="00381CD4" w:rsidTr="004B5E3B">
        <w:trPr>
          <w:cantSplit/>
          <w:trHeight w:val="1102"/>
        </w:trPr>
        <w:tc>
          <w:tcPr>
            <w:tcW w:w="2460" w:type="dxa"/>
            <w:gridSpan w:val="2"/>
            <w:vAlign w:val="center"/>
          </w:tcPr>
          <w:p w:rsidR="008B421D" w:rsidRPr="00381CD4" w:rsidRDefault="008B421D" w:rsidP="004B5E3B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甄選時間</w:t>
            </w:r>
          </w:p>
        </w:tc>
        <w:tc>
          <w:tcPr>
            <w:tcW w:w="3075" w:type="dxa"/>
            <w:gridSpan w:val="3"/>
            <w:vAlign w:val="center"/>
          </w:tcPr>
          <w:p w:rsidR="008B421D" w:rsidRPr="00381CD4" w:rsidRDefault="008B421D" w:rsidP="004B5E3B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項目（時間、地點）</w:t>
            </w:r>
          </w:p>
        </w:tc>
        <w:tc>
          <w:tcPr>
            <w:tcW w:w="2405" w:type="dxa"/>
            <w:gridSpan w:val="2"/>
            <w:vAlign w:val="center"/>
          </w:tcPr>
          <w:p w:rsidR="008B421D" w:rsidRPr="00381CD4" w:rsidRDefault="008B421D" w:rsidP="004B5E3B">
            <w:pPr>
              <w:spacing w:line="480" w:lineRule="exact"/>
              <w:ind w:left="801" w:hangingChars="286" w:hanging="80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監考者簽章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</w:tcBorders>
          </w:tcPr>
          <w:p w:rsidR="008B421D" w:rsidRPr="00381CD4" w:rsidRDefault="008B421D" w:rsidP="004B5E3B">
            <w:pPr>
              <w:spacing w:line="520" w:lineRule="exact"/>
              <w:ind w:left="801" w:hanging="729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請自貼3個月內</w:t>
            </w:r>
          </w:p>
          <w:p w:rsidR="008B421D" w:rsidRPr="00381CD4" w:rsidRDefault="008B421D" w:rsidP="004B5E3B">
            <w:pPr>
              <w:spacing w:line="520" w:lineRule="exact"/>
              <w:ind w:left="801" w:hanging="729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2吋相片一張</w:t>
            </w:r>
          </w:p>
        </w:tc>
      </w:tr>
      <w:tr w:rsidR="008B421D" w:rsidRPr="00381CD4" w:rsidTr="004B5E3B">
        <w:trPr>
          <w:cantSplit/>
          <w:trHeight w:val="1323"/>
        </w:trPr>
        <w:tc>
          <w:tcPr>
            <w:tcW w:w="2460" w:type="dxa"/>
            <w:gridSpan w:val="2"/>
            <w:vMerge w:val="restart"/>
          </w:tcPr>
          <w:p w:rsidR="008B421D" w:rsidRPr="00381CD4" w:rsidRDefault="008B421D" w:rsidP="004B5E3B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11" w:type="dxa"/>
            <w:vMerge w:val="restart"/>
            <w:vAlign w:val="center"/>
          </w:tcPr>
          <w:p w:rsidR="008B421D" w:rsidRPr="00381CD4" w:rsidRDefault="008B421D" w:rsidP="004B5E3B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口試</w:t>
            </w:r>
          </w:p>
        </w:tc>
        <w:tc>
          <w:tcPr>
            <w:tcW w:w="2163" w:type="dxa"/>
            <w:gridSpan w:val="2"/>
            <w:vAlign w:val="center"/>
          </w:tcPr>
          <w:p w:rsidR="008B421D" w:rsidRPr="00381CD4" w:rsidRDefault="003418ED" w:rsidP="004B5E3B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14</w:t>
            </w:r>
            <w:r w:rsidR="008B421D"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:00至結束</w:t>
            </w:r>
          </w:p>
        </w:tc>
        <w:tc>
          <w:tcPr>
            <w:tcW w:w="2405" w:type="dxa"/>
            <w:gridSpan w:val="2"/>
            <w:vMerge w:val="restart"/>
          </w:tcPr>
          <w:p w:rsidR="008B421D" w:rsidRPr="00381CD4" w:rsidRDefault="008B421D" w:rsidP="004B5E3B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778" w:type="dxa"/>
            <w:vMerge/>
          </w:tcPr>
          <w:p w:rsidR="008B421D" w:rsidRPr="00381CD4" w:rsidRDefault="008B421D" w:rsidP="004B5E3B">
            <w:pPr>
              <w:spacing w:line="52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8B421D" w:rsidRPr="00381CD4" w:rsidTr="004B5E3B">
        <w:trPr>
          <w:cantSplit/>
          <w:trHeight w:val="1334"/>
        </w:trPr>
        <w:tc>
          <w:tcPr>
            <w:tcW w:w="2460" w:type="dxa"/>
            <w:gridSpan w:val="2"/>
            <w:vMerge/>
          </w:tcPr>
          <w:p w:rsidR="008B421D" w:rsidRPr="00381CD4" w:rsidRDefault="008B421D" w:rsidP="004B5E3B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11" w:type="dxa"/>
            <w:vMerge/>
            <w:vAlign w:val="center"/>
          </w:tcPr>
          <w:p w:rsidR="008B421D" w:rsidRPr="00381CD4" w:rsidRDefault="008B421D" w:rsidP="004B5E3B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163" w:type="dxa"/>
            <w:gridSpan w:val="2"/>
            <w:vAlign w:val="center"/>
          </w:tcPr>
          <w:p w:rsidR="008B421D" w:rsidRPr="00381CD4" w:rsidRDefault="008B421D" w:rsidP="004B5E3B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1CD4">
              <w:rPr>
                <w:rFonts w:ascii="標楷體" w:eastAsia="標楷體" w:hAnsi="標楷體" w:cs="Times New Roman" w:hint="eastAsia"/>
                <w:sz w:val="28"/>
                <w:szCs w:val="28"/>
              </w:rPr>
              <w:t>2樓會議室</w:t>
            </w:r>
          </w:p>
        </w:tc>
        <w:tc>
          <w:tcPr>
            <w:tcW w:w="2405" w:type="dxa"/>
            <w:gridSpan w:val="2"/>
            <w:vMerge/>
          </w:tcPr>
          <w:p w:rsidR="008B421D" w:rsidRPr="00381CD4" w:rsidRDefault="008B421D" w:rsidP="004B5E3B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778" w:type="dxa"/>
            <w:vMerge/>
          </w:tcPr>
          <w:p w:rsidR="008B421D" w:rsidRPr="00381CD4" w:rsidRDefault="008B421D" w:rsidP="004B5E3B">
            <w:pPr>
              <w:spacing w:line="52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8B421D" w:rsidRPr="00381CD4" w:rsidRDefault="008B421D" w:rsidP="008B421D">
      <w:pPr>
        <w:spacing w:line="520" w:lineRule="exact"/>
        <w:rPr>
          <w:rFonts w:ascii="標楷體" w:eastAsia="標楷體" w:hAnsi="標楷體" w:cs="Times New Roman"/>
          <w:sz w:val="28"/>
          <w:szCs w:val="28"/>
        </w:rPr>
      </w:pPr>
      <w:r w:rsidRPr="00381CD4">
        <w:rPr>
          <w:rFonts w:ascii="標楷體" w:eastAsia="標楷體" w:hAnsi="標楷體" w:cs="Times New Roman" w:hint="eastAsia"/>
          <w:sz w:val="28"/>
          <w:szCs w:val="28"/>
        </w:rPr>
        <w:t>◎應考注意事項，</w:t>
      </w:r>
      <w:proofErr w:type="gramStart"/>
      <w:r w:rsidRPr="00381CD4">
        <w:rPr>
          <w:rFonts w:ascii="標楷體" w:eastAsia="標楷體" w:hAnsi="標楷體" w:cs="Times New Roman" w:hint="eastAsia"/>
          <w:sz w:val="28"/>
          <w:szCs w:val="28"/>
        </w:rPr>
        <w:t>務</w:t>
      </w:r>
      <w:proofErr w:type="gramEnd"/>
      <w:r w:rsidRPr="00381CD4">
        <w:rPr>
          <w:rFonts w:ascii="標楷體" w:eastAsia="標楷體" w:hAnsi="標楷體" w:cs="Times New Roman" w:hint="eastAsia"/>
          <w:sz w:val="28"/>
          <w:szCs w:val="28"/>
        </w:rPr>
        <w:t>請</w:t>
      </w:r>
      <w:proofErr w:type="gramStart"/>
      <w:r w:rsidRPr="00381CD4">
        <w:rPr>
          <w:rFonts w:ascii="標楷體" w:eastAsia="標楷體" w:hAnsi="標楷體" w:cs="Times New Roman" w:hint="eastAsia"/>
          <w:sz w:val="28"/>
          <w:szCs w:val="28"/>
        </w:rPr>
        <w:t>詳加閱悉配合</w:t>
      </w:r>
      <w:proofErr w:type="gramEnd"/>
      <w:r w:rsidRPr="00381CD4">
        <w:rPr>
          <w:rFonts w:ascii="標楷體" w:eastAsia="標楷體" w:hAnsi="標楷體" w:cs="Times New Roman" w:hint="eastAsia"/>
          <w:sz w:val="28"/>
          <w:szCs w:val="28"/>
        </w:rPr>
        <w:t>，以免影響個人權益：</w:t>
      </w:r>
    </w:p>
    <w:p w:rsidR="008B421D" w:rsidRPr="00381CD4" w:rsidRDefault="008B421D" w:rsidP="008B421D">
      <w:pPr>
        <w:spacing w:line="520" w:lineRule="exact"/>
        <w:ind w:left="420" w:hangingChars="150" w:hanging="420"/>
        <w:rPr>
          <w:rFonts w:ascii="標楷體" w:eastAsia="標楷體" w:hAnsi="標楷體" w:cs="Times New Roman"/>
          <w:sz w:val="28"/>
          <w:szCs w:val="28"/>
        </w:rPr>
      </w:pPr>
      <w:r w:rsidRPr="00381CD4">
        <w:rPr>
          <w:rFonts w:ascii="標楷體" w:eastAsia="標楷體" w:hAnsi="標楷體" w:cs="Times New Roman" w:hint="eastAsia"/>
          <w:sz w:val="28"/>
          <w:szCs w:val="28"/>
        </w:rPr>
        <w:t>1、應試人員務必攜帶准考證、身份證或貼有本人相片之身分證明文件應試備查，若有</w:t>
      </w:r>
      <w:proofErr w:type="gramStart"/>
      <w:r w:rsidRPr="00381CD4">
        <w:rPr>
          <w:rFonts w:ascii="標楷體" w:eastAsia="標楷體" w:hAnsi="標楷體" w:cs="Times New Roman" w:hint="eastAsia"/>
          <w:sz w:val="28"/>
          <w:szCs w:val="28"/>
        </w:rPr>
        <w:t>不齊者</w:t>
      </w:r>
      <w:proofErr w:type="gramEnd"/>
      <w:r w:rsidRPr="00381CD4">
        <w:rPr>
          <w:rFonts w:ascii="標楷體" w:eastAsia="標楷體" w:hAnsi="標楷體" w:cs="Times New Roman" w:hint="eastAsia"/>
          <w:sz w:val="28"/>
          <w:szCs w:val="28"/>
        </w:rPr>
        <w:t>，取消應試資格。</w:t>
      </w:r>
    </w:p>
    <w:p w:rsidR="008B421D" w:rsidRPr="00381CD4" w:rsidRDefault="008B421D" w:rsidP="008B421D">
      <w:pPr>
        <w:spacing w:line="520" w:lineRule="exact"/>
        <w:rPr>
          <w:rFonts w:ascii="標楷體" w:eastAsia="標楷體" w:hAnsi="標楷體" w:cs="Times New Roman"/>
          <w:sz w:val="28"/>
          <w:szCs w:val="28"/>
        </w:rPr>
      </w:pPr>
      <w:r w:rsidRPr="00381CD4">
        <w:rPr>
          <w:rFonts w:ascii="標楷體" w:eastAsia="標楷體" w:hAnsi="標楷體" w:cs="Times New Roman" w:hint="eastAsia"/>
          <w:sz w:val="28"/>
          <w:szCs w:val="28"/>
        </w:rPr>
        <w:t>2、應試人員請提前30分鐘至預備區(本校3樓圖書室)等候。</w:t>
      </w:r>
    </w:p>
    <w:p w:rsidR="008B421D" w:rsidRPr="00381CD4" w:rsidRDefault="008B421D" w:rsidP="008B421D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381CD4">
        <w:rPr>
          <w:rFonts w:ascii="標楷體" w:eastAsia="標楷體" w:hAnsi="標楷體" w:cs="Times New Roman" w:hint="eastAsia"/>
          <w:sz w:val="28"/>
          <w:szCs w:val="28"/>
        </w:rPr>
        <w:t>3、口試及試</w:t>
      </w:r>
      <w:proofErr w:type="gramStart"/>
      <w:r w:rsidRPr="00381CD4">
        <w:rPr>
          <w:rFonts w:ascii="標楷體" w:eastAsia="標楷體" w:hAnsi="標楷體" w:cs="Times New Roman" w:hint="eastAsia"/>
          <w:sz w:val="28"/>
          <w:szCs w:val="28"/>
        </w:rPr>
        <w:t>教經試務</w:t>
      </w:r>
      <w:proofErr w:type="gramEnd"/>
      <w:r w:rsidRPr="00381CD4">
        <w:rPr>
          <w:rFonts w:ascii="標楷體" w:eastAsia="標楷體" w:hAnsi="標楷體" w:cs="Times New Roman" w:hint="eastAsia"/>
          <w:sz w:val="28"/>
          <w:szCs w:val="28"/>
        </w:rPr>
        <w:t>人員唱名3次未到場者，以棄權論，該項成績以零分計算。</w:t>
      </w:r>
    </w:p>
    <w:p w:rsidR="008B421D" w:rsidRPr="00381CD4" w:rsidRDefault="008B421D" w:rsidP="008B421D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381CD4">
        <w:rPr>
          <w:rFonts w:ascii="標楷體" w:eastAsia="標楷體" w:hAnsi="標楷體" w:cs="Times New Roman" w:hint="eastAsia"/>
          <w:sz w:val="28"/>
          <w:szCs w:val="28"/>
        </w:rPr>
        <w:t>4、行動電話及其他電子通訊器材，一律不准攜帶入場。</w:t>
      </w:r>
    </w:p>
    <w:p w:rsidR="008B421D" w:rsidRPr="00381CD4" w:rsidRDefault="008B421D" w:rsidP="008B421D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381CD4">
        <w:rPr>
          <w:rFonts w:ascii="標楷體" w:eastAsia="標楷體" w:hAnsi="標楷體" w:cs="Times New Roman" w:hint="eastAsia"/>
          <w:sz w:val="28"/>
          <w:szCs w:val="28"/>
        </w:rPr>
        <w:t>5、其他則依考試相關規定辦理。</w:t>
      </w:r>
    </w:p>
    <w:p w:rsidR="008B421D" w:rsidRPr="00381CD4" w:rsidRDefault="008B421D" w:rsidP="008B421D">
      <w:pPr>
        <w:spacing w:line="520" w:lineRule="exact"/>
        <w:ind w:left="420" w:hangingChars="150" w:hanging="420"/>
        <w:rPr>
          <w:rFonts w:ascii="標楷體" w:eastAsia="標楷體" w:hAnsi="標楷體" w:cs="Times New Roman"/>
          <w:sz w:val="28"/>
          <w:szCs w:val="28"/>
        </w:rPr>
      </w:pPr>
      <w:r w:rsidRPr="00381CD4">
        <w:rPr>
          <w:rFonts w:ascii="標楷體" w:eastAsia="標楷體" w:hAnsi="標楷體" w:cs="Times New Roman" w:hint="eastAsia"/>
          <w:sz w:val="28"/>
          <w:szCs w:val="28"/>
        </w:rPr>
        <w:t>6、口試時間8分鐘，於7分鐘時按</w:t>
      </w:r>
      <w:proofErr w:type="gramStart"/>
      <w:r w:rsidRPr="00381CD4">
        <w:rPr>
          <w:rFonts w:ascii="標楷體" w:eastAsia="標楷體" w:hAnsi="標楷體" w:cs="Times New Roman" w:hint="eastAsia"/>
          <w:sz w:val="28"/>
          <w:szCs w:val="28"/>
        </w:rPr>
        <w:t>一短鈴提示</w:t>
      </w:r>
      <w:proofErr w:type="gramEnd"/>
      <w:r w:rsidRPr="00381CD4">
        <w:rPr>
          <w:rFonts w:ascii="標楷體" w:eastAsia="標楷體" w:hAnsi="標楷體" w:cs="Times New Roman" w:hint="eastAsia"/>
          <w:sz w:val="28"/>
          <w:szCs w:val="28"/>
        </w:rPr>
        <w:t>，第8分鐘按鈴二聲即請停止口試(甄選委員告知考生開始計時)。</w:t>
      </w:r>
    </w:p>
    <w:p w:rsidR="008B421D" w:rsidRPr="00381CD4" w:rsidRDefault="008B421D" w:rsidP="008B421D">
      <w:pPr>
        <w:widowControl/>
        <w:rPr>
          <w:rFonts w:ascii="標楷體" w:eastAsia="標楷體" w:hAnsi="標楷體" w:cs="Times New Roman"/>
          <w:sz w:val="28"/>
          <w:szCs w:val="28"/>
        </w:rPr>
      </w:pPr>
    </w:p>
    <w:sectPr w:rsidR="008B421D" w:rsidRPr="00381CD4" w:rsidSect="00740093">
      <w:footerReference w:type="default" r:id="rId7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E58" w:rsidRDefault="00860E58">
      <w:r>
        <w:separator/>
      </w:r>
    </w:p>
  </w:endnote>
  <w:endnote w:type="continuationSeparator" w:id="0">
    <w:p w:rsidR="00860E58" w:rsidRDefault="00860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824CC7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DA8" w:rsidRPr="00F84DA8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E58" w:rsidRDefault="00860E58">
      <w:r>
        <w:separator/>
      </w:r>
    </w:p>
  </w:footnote>
  <w:footnote w:type="continuationSeparator" w:id="0">
    <w:p w:rsidR="00860E58" w:rsidRDefault="00860E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21D"/>
    <w:rsid w:val="00087034"/>
    <w:rsid w:val="000D3B4D"/>
    <w:rsid w:val="00177050"/>
    <w:rsid w:val="003418ED"/>
    <w:rsid w:val="006F70F2"/>
    <w:rsid w:val="00824CC7"/>
    <w:rsid w:val="00860E58"/>
    <w:rsid w:val="008B421D"/>
    <w:rsid w:val="00F8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1ED2B9"/>
  <w15:chartTrackingRefBased/>
  <w15:docId w15:val="{7BFABE70-C6F4-4477-86D5-8D33D7A0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2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42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B421D"/>
    <w:rPr>
      <w:sz w:val="20"/>
      <w:szCs w:val="20"/>
    </w:rPr>
  </w:style>
  <w:style w:type="character" w:styleId="a5">
    <w:name w:val="Hyperlink"/>
    <w:basedOn w:val="a0"/>
    <w:uiPriority w:val="99"/>
    <w:unhideWhenUsed/>
    <w:rsid w:val="008B421D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8B421D"/>
    <w:pPr>
      <w:ind w:leftChars="200" w:left="480"/>
    </w:pPr>
  </w:style>
  <w:style w:type="table" w:styleId="a7">
    <w:name w:val="Table Grid"/>
    <w:basedOn w:val="a1"/>
    <w:uiPriority w:val="59"/>
    <w:rsid w:val="008B4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8B421D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8B421D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3418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418E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4</cp:revision>
  <dcterms:created xsi:type="dcterms:W3CDTF">2023-01-05T08:34:00Z</dcterms:created>
  <dcterms:modified xsi:type="dcterms:W3CDTF">2023-02-06T00:17:00Z</dcterms:modified>
</cp:coreProperties>
</file>